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D3B" w14:textId="0B2F1A46" w:rsidR="00FE1869" w:rsidRPr="001B1DAD" w:rsidRDefault="00FE7BEA" w:rsidP="00FE7BEA">
      <w:pPr>
        <w:ind w:right="-681"/>
        <w:rPr>
          <w:b/>
          <w:sz w:val="27"/>
          <w:szCs w:val="27"/>
        </w:rPr>
      </w:pPr>
      <w:r w:rsidRPr="001B1DAD">
        <w:rPr>
          <w:b/>
          <w:noProof/>
          <w:sz w:val="27"/>
          <w:szCs w:val="27"/>
          <w:lang w:eastAsia="de-DE"/>
        </w:rPr>
        <w:drawing>
          <wp:anchor distT="0" distB="0" distL="114300" distR="114300" simplePos="0" relativeHeight="251652096" behindDoc="0" locked="0" layoutInCell="1" allowOverlap="1" wp14:anchorId="1CD7D661" wp14:editId="58CF659B">
            <wp:simplePos x="0" y="0"/>
            <wp:positionH relativeFrom="column">
              <wp:posOffset>3051175</wp:posOffset>
            </wp:positionH>
            <wp:positionV relativeFrom="paragraph">
              <wp:posOffset>-202013</wp:posOffset>
            </wp:positionV>
            <wp:extent cx="1437640" cy="9239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640" cy="923925"/>
                    </a:xfrm>
                    <a:prstGeom prst="rect">
                      <a:avLst/>
                    </a:prstGeom>
                    <a:noFill/>
                  </pic:spPr>
                </pic:pic>
              </a:graphicData>
            </a:graphic>
          </wp:anchor>
        </w:drawing>
      </w:r>
      <w:r w:rsidR="001B1DAD" w:rsidRPr="001B1DAD">
        <w:rPr>
          <w:b/>
          <w:sz w:val="27"/>
          <w:szCs w:val="27"/>
        </w:rPr>
        <w:t>Kirche in der Minderheit – Unsere Zukunft</w:t>
      </w:r>
    </w:p>
    <w:p w14:paraId="1C191446" w14:textId="1D1FF8BC" w:rsidR="00FE7BEA" w:rsidRDefault="00FE7BEA" w:rsidP="00FE7BEA">
      <w:pPr>
        <w:ind w:right="-681"/>
        <w:rPr>
          <w:b/>
        </w:rPr>
      </w:pPr>
      <w:r w:rsidRPr="00FE7BEA">
        <w:rPr>
          <w:b/>
        </w:rPr>
        <w:t>Solidarität mit evangelischen Minderheitskirchen</w:t>
      </w:r>
    </w:p>
    <w:p w14:paraId="092B9461" w14:textId="3FFB1166" w:rsidR="00FE7BEA" w:rsidRPr="00FE7BEA" w:rsidRDefault="001D0FBD" w:rsidP="00FE7BEA">
      <w:pPr>
        <w:ind w:right="-681"/>
      </w:pPr>
      <w:r>
        <w:rPr>
          <w:noProof/>
          <w:lang w:eastAsia="de-DE"/>
        </w:rPr>
        <mc:AlternateContent>
          <mc:Choice Requires="wps">
            <w:drawing>
              <wp:anchor distT="0" distB="0" distL="114300" distR="114300" simplePos="0" relativeHeight="251658240" behindDoc="0" locked="0" layoutInCell="1" allowOverlap="1" wp14:anchorId="2BFBFB85" wp14:editId="5C5EE81A">
                <wp:simplePos x="0" y="0"/>
                <wp:positionH relativeFrom="column">
                  <wp:posOffset>-102235</wp:posOffset>
                </wp:positionH>
                <wp:positionV relativeFrom="paragraph">
                  <wp:posOffset>643255</wp:posOffset>
                </wp:positionV>
                <wp:extent cx="2225675" cy="29914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67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6B337" w14:textId="641DE5E7" w:rsidR="00A5661A" w:rsidRPr="003636D5" w:rsidRDefault="00CA12B5">
                            <w:pPr>
                              <w:rPr>
                                <w:rFonts w:cstheme="minorHAnsi"/>
                              </w:rPr>
                            </w:pPr>
                            <w:r>
                              <w:rPr>
                                <w:rFonts w:cstheme="minorHAnsi"/>
                              </w:rPr>
                              <w:t>KIRGISISTAN</w:t>
                            </w:r>
                            <w:r w:rsidR="00870D5C" w:rsidRPr="003636D5">
                              <w:rPr>
                                <w:rFonts w:cstheme="minorHAnsi"/>
                              </w:rPr>
                              <w:t xml:space="preserve">, </w:t>
                            </w:r>
                            <w:r>
                              <w:rPr>
                                <w:rFonts w:cstheme="minorHAnsi"/>
                              </w:rPr>
                              <w:t>W</w:t>
                            </w:r>
                            <w:r w:rsidR="00DE1164">
                              <w:rPr>
                                <w:rFonts w:cstheme="minorHAnsi"/>
                              </w:rPr>
                              <w:t>INOGRADNOJE</w:t>
                            </w:r>
                            <w:r w:rsidR="00870D5C" w:rsidRPr="003636D5">
                              <w:rPr>
                                <w:rFonts w:cstheme="minorHAnsi"/>
                              </w:rPr>
                              <w:t xml:space="preserve">: </w:t>
                            </w:r>
                            <w:r w:rsidR="00A66714">
                              <w:rPr>
                                <w:rFonts w:cstheme="minorHAnsi"/>
                              </w:rPr>
                              <w:t>HAUS DER BARMHERZIGKEIT</w:t>
                            </w:r>
                          </w:p>
                          <w:p w14:paraId="66E61CDF" w14:textId="5C79A5E2" w:rsidR="00A5661A" w:rsidRDefault="00A66714" w:rsidP="003949C1">
                            <w:pPr>
                              <w:jc w:val="both"/>
                            </w:pPr>
                            <w:r>
                              <w:t xml:space="preserve">Das „Haus der Barmherzigkeit“ ist ein Alten- und Pflegeheim einer Gemeinde. Das Seniorenheim ist ein Vorbildprojekt in einem Land, wo viele ältere Menschen nicht gut versorgt werden. In der Küche wird zusätzlich Essen für bedürftige Großfamilien, alleinerziehende Mütter und alte sowie arme Menschen gekocht. Für die laufenden Kosten und das Personal benötigt die Gemeinde finanzielle Unterstützung.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FB85" id="_x0000_t202" coordsize="21600,21600" o:spt="202" path="m,l,21600r21600,l21600,xe">
                <v:stroke joinstyle="miter"/>
                <v:path gradientshapeok="t" o:connecttype="rect"/>
              </v:shapetype>
              <v:shape id="Textfeld 2" o:spid="_x0000_s1026" type="#_x0000_t202" style="position:absolute;margin-left:-8.05pt;margin-top:50.65pt;width:175.25pt;height:2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" fillcolor="white [3201]" stroked="f" strokeweight=".5pt">
                <v:textbox>
                  <w:txbxContent>
                    <w:p w14:paraId="2916B337" w14:textId="641DE5E7" w:rsidR="00A5661A" w:rsidRPr="003636D5" w:rsidRDefault="00CA12B5">
                      <w:pPr>
                        <w:rPr>
                          <w:rFonts w:cstheme="minorHAnsi"/>
                        </w:rPr>
                      </w:pPr>
                      <w:r>
                        <w:rPr>
                          <w:rFonts w:cstheme="minorHAnsi"/>
                        </w:rPr>
                        <w:t>KIRGISISTAN</w:t>
                      </w:r>
                      <w:r w:rsidR="00870D5C" w:rsidRPr="003636D5">
                        <w:rPr>
                          <w:rFonts w:cstheme="minorHAnsi"/>
                        </w:rPr>
                        <w:t xml:space="preserve">, </w:t>
                      </w:r>
                      <w:r>
                        <w:rPr>
                          <w:rFonts w:cstheme="minorHAnsi"/>
                        </w:rPr>
                        <w:t>W</w:t>
                      </w:r>
                      <w:r w:rsidR="00DE1164">
                        <w:rPr>
                          <w:rFonts w:cstheme="minorHAnsi"/>
                        </w:rPr>
                        <w:t>INOGRADNOJE</w:t>
                      </w:r>
                      <w:r w:rsidR="00870D5C" w:rsidRPr="003636D5">
                        <w:rPr>
                          <w:rFonts w:cstheme="minorHAnsi"/>
                        </w:rPr>
                        <w:t xml:space="preserve">: </w:t>
                      </w:r>
                      <w:r w:rsidR="00A66714">
                        <w:rPr>
                          <w:rFonts w:cstheme="minorHAnsi"/>
                        </w:rPr>
                        <w:t>HAUS DER BARMHERZIGKEIT</w:t>
                      </w:r>
                    </w:p>
                    <w:p w14:paraId="66E61CDF" w14:textId="5C79A5E2" w:rsidR="00A5661A" w:rsidRDefault="00A66714" w:rsidP="003949C1">
                      <w:pPr>
                        <w:jc w:val="both"/>
                      </w:pPr>
                      <w:r>
                        <w:t xml:space="preserve">Das „Haus der Barmherzigkeit“ ist ein Alten- und Pflegeheim einer Gemeinde. Das Seniorenheim ist ein Vorbildprojekt in einem Land, wo viele ältere Menschen nicht gut versorgt werden. In der Küche wird zusätzlich Essen für bedürftige Großfamilien, alleinerziehende Mütter und alte sowie arme Menschen gekocht. Für die laufenden Kosten und das Personal benötigt die Gemeinde finanzielle Unterstützung. </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CECDB0E" wp14:editId="4A90C246">
                <wp:simplePos x="0" y="0"/>
                <wp:positionH relativeFrom="column">
                  <wp:posOffset>2193290</wp:posOffset>
                </wp:positionH>
                <wp:positionV relativeFrom="paragraph">
                  <wp:posOffset>642620</wp:posOffset>
                </wp:positionV>
                <wp:extent cx="2235835" cy="29914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83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B0899" w14:textId="230C2A37" w:rsidR="00E64C54" w:rsidRDefault="00A66714">
                            <w:r>
                              <w:t>ESTLAND</w:t>
                            </w:r>
                            <w:r w:rsidR="00E16A40">
                              <w:t xml:space="preserve">, </w:t>
                            </w:r>
                            <w:r>
                              <w:t>KOHILA</w:t>
                            </w:r>
                            <w:r w:rsidR="00E16A40">
                              <w:t xml:space="preserve">: </w:t>
                            </w:r>
                            <w:r>
                              <w:t xml:space="preserve">KREATIVITÄTSCAFÉ – PROJEKT </w:t>
                            </w:r>
                            <w:r>
                              <w:t>FRAUENARBEIT</w:t>
                            </w:r>
                          </w:p>
                          <w:p w14:paraId="4D6F8766" w14:textId="7C0AAEF2" w:rsidR="004E511F" w:rsidRDefault="00A66714" w:rsidP="00097FDD">
                            <w:pPr>
                              <w:jc w:val="both"/>
                            </w:pPr>
                            <w:r>
                              <w:t xml:space="preserve">Das Kreativitätscafé in </w:t>
                            </w:r>
                            <w:proofErr w:type="spellStart"/>
                            <w:r>
                              <w:t>Kohila</w:t>
                            </w:r>
                            <w:proofErr w:type="spellEnd"/>
                            <w:r>
                              <w:t xml:space="preserve"> in einem Zentrum zur Unterstützung von Menschen mit Behinderung ist ein Ort, in dem Frauen, die wenig soziale Kontakte haben (Rentnerinnen, alleinerziehende Mütter) sowie Menschen mit Behinderung eingeladen, zusammen kreativ zu sein. Sie erhalten einen geschützten Raum für den Austausch und stärken ihr Selbstbewusstsein unter der Anleitung von geschulten Pädagoginnen.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ECDB0E" id="Textfeld 3" o:spid="_x0000_s1027" type="#_x0000_t202" style="position:absolute;margin-left:172.7pt;margin-top:50.6pt;width:176.05pt;height:2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" fillcolor="white [3201]" stroked="f" strokeweight=".5pt">
                <v:textbox>
                  <w:txbxContent>
                    <w:p w14:paraId="6ACB0899" w14:textId="230C2A37" w:rsidR="00E64C54" w:rsidRDefault="00A66714">
                      <w:r>
                        <w:t>ESTLAND</w:t>
                      </w:r>
                      <w:r w:rsidR="00E16A40">
                        <w:t xml:space="preserve">, </w:t>
                      </w:r>
                      <w:r>
                        <w:t>KOHILA</w:t>
                      </w:r>
                      <w:r w:rsidR="00E16A40">
                        <w:t xml:space="preserve">: </w:t>
                      </w:r>
                      <w:r>
                        <w:t xml:space="preserve">KREATIVITÄTSCAFÉ – PROJEKT </w:t>
                      </w:r>
                      <w:r>
                        <w:t>FRAUENARBEIT</w:t>
                      </w:r>
                    </w:p>
                    <w:p w14:paraId="4D6F8766" w14:textId="7C0AAEF2" w:rsidR="004E511F" w:rsidRDefault="00A66714" w:rsidP="00097FDD">
                      <w:pPr>
                        <w:jc w:val="both"/>
                      </w:pPr>
                      <w:r>
                        <w:t xml:space="preserve">Das Kreativitätscafé in </w:t>
                      </w:r>
                      <w:proofErr w:type="spellStart"/>
                      <w:r>
                        <w:t>Kohila</w:t>
                      </w:r>
                      <w:proofErr w:type="spellEnd"/>
                      <w:r>
                        <w:t xml:space="preserve"> in einem Zentrum zur Unterstützung von Menschen mit Behinderung ist ein Ort, in dem Frauen, die wenig soziale Kontakte haben (Rentnerinnen, alleinerziehende Mütter) sowie Menschen mit Behinderung eingeladen, zusammen kreativ zu sein. Sie erhalten einen geschützten Raum für den Austausch und stärken ihr Selbstbewusstsein unter der Anleitung von geschulten Pädagoginnen. </w:t>
                      </w:r>
                    </w:p>
                  </w:txbxContent>
                </v:textbox>
              </v:shape>
            </w:pict>
          </mc:Fallback>
        </mc:AlternateContent>
      </w:r>
      <w:r w:rsidR="00FE7BEA">
        <w:t xml:space="preserve">Die Jahressammlung des </w:t>
      </w:r>
      <w:r w:rsidR="0071412B">
        <w:t xml:space="preserve">pfälzischen </w:t>
      </w:r>
      <w:r w:rsidR="00FE7BEA">
        <w:t>Gusta</w:t>
      </w:r>
      <w:r w:rsidR="0071412B">
        <w:t>v-Adolf-Werkes</w:t>
      </w:r>
      <w:r w:rsidR="00FE7BEA">
        <w:t xml:space="preserve"> lädt auch in diesem Jahr ein, </w:t>
      </w:r>
      <w:r w:rsidR="00FE7BEA" w:rsidRPr="00FE7BEA">
        <w:t>eva</w:t>
      </w:r>
      <w:r w:rsidR="00FE7BEA">
        <w:t xml:space="preserve">ngelische </w:t>
      </w:r>
      <w:r w:rsidR="0071412B">
        <w:t>Gemeinden in der Minderheit in</w:t>
      </w:r>
      <w:r w:rsidR="00FE7BEA">
        <w:t xml:space="preserve"> E</w:t>
      </w:r>
      <w:r w:rsidR="00FE7BEA" w:rsidRPr="00FE7BEA">
        <w:t>uropa und Lateinamerika mit Ihrer Spende zu unterstützen</w:t>
      </w:r>
      <w:r w:rsidR="00FE7BEA">
        <w:t>.</w:t>
      </w:r>
    </w:p>
    <w:p w14:paraId="67E803A2" w14:textId="77777777" w:rsidR="00FE7BEA" w:rsidRDefault="00FE7BEA" w:rsidP="00FE7BEA">
      <w:pPr>
        <w:ind w:right="-681"/>
        <w:sectPr w:rsidR="00FE7BEA" w:rsidSect="00626A26">
          <w:pgSz w:w="8391" w:h="11907" w:code="11"/>
          <w:pgMar w:top="851" w:right="1417" w:bottom="709" w:left="709" w:header="708" w:footer="708" w:gutter="0"/>
          <w:cols w:space="708"/>
          <w:docGrid w:linePitch="360"/>
        </w:sectPr>
      </w:pPr>
    </w:p>
    <w:p w14:paraId="4AE0591C" w14:textId="063A102C" w:rsidR="00FE7BEA" w:rsidRDefault="00FE7BEA" w:rsidP="00FE7BEA">
      <w:pPr>
        <w:ind w:right="-681"/>
        <w:rPr>
          <w:b/>
        </w:rPr>
      </w:pPr>
    </w:p>
    <w:p w14:paraId="1BC7594C" w14:textId="77777777" w:rsidR="00FE7BEA" w:rsidRDefault="00FE7BEA" w:rsidP="00FE7BEA">
      <w:pPr>
        <w:ind w:right="-681"/>
        <w:rPr>
          <w:b/>
        </w:rPr>
        <w:sectPr w:rsidR="00FE7BEA" w:rsidSect="00626A26">
          <w:type w:val="continuous"/>
          <w:pgSz w:w="8391" w:h="11907" w:code="11"/>
          <w:pgMar w:top="851" w:right="1417" w:bottom="709" w:left="709" w:header="708" w:footer="708" w:gutter="0"/>
          <w:cols w:num="2" w:space="708"/>
          <w:docGrid w:linePitch="360"/>
        </w:sectPr>
      </w:pPr>
    </w:p>
    <w:p w14:paraId="49B96F15" w14:textId="70AEAFBA" w:rsidR="00A5661A" w:rsidRDefault="00A5661A" w:rsidP="00FE7BEA">
      <w:pPr>
        <w:ind w:right="-681"/>
        <w:rPr>
          <w:b/>
        </w:rPr>
      </w:pPr>
    </w:p>
    <w:p w14:paraId="69E7547D" w14:textId="1000270B" w:rsidR="00A5661A" w:rsidRDefault="00A5661A" w:rsidP="00FE7BEA">
      <w:pPr>
        <w:ind w:right="-681"/>
        <w:rPr>
          <w:b/>
        </w:rPr>
      </w:pPr>
    </w:p>
    <w:p w14:paraId="6AA133C6" w14:textId="5E4512D6" w:rsidR="00A5661A" w:rsidRDefault="00A5661A" w:rsidP="00FE7BEA">
      <w:pPr>
        <w:ind w:right="-681"/>
        <w:rPr>
          <w:b/>
        </w:rPr>
      </w:pPr>
    </w:p>
    <w:p w14:paraId="454C1024" w14:textId="06387101" w:rsidR="00A5661A" w:rsidRDefault="00A5661A" w:rsidP="00FE7BEA">
      <w:pPr>
        <w:ind w:right="-681"/>
        <w:rPr>
          <w:b/>
        </w:rPr>
      </w:pPr>
    </w:p>
    <w:p w14:paraId="12140D6C" w14:textId="7A333D21" w:rsidR="00A5661A" w:rsidRDefault="00A5661A" w:rsidP="00FE7BEA">
      <w:pPr>
        <w:ind w:right="-681"/>
        <w:rPr>
          <w:b/>
        </w:rPr>
      </w:pPr>
    </w:p>
    <w:p w14:paraId="2653A1A2" w14:textId="061B03B7" w:rsidR="00A5661A" w:rsidRDefault="00A5661A" w:rsidP="00FE7BEA">
      <w:pPr>
        <w:ind w:right="-681"/>
        <w:rPr>
          <w:b/>
        </w:rPr>
      </w:pPr>
    </w:p>
    <w:p w14:paraId="716C7C92" w14:textId="38D5F2A1" w:rsidR="00A5661A" w:rsidRDefault="00A5661A" w:rsidP="00FE7BEA">
      <w:pPr>
        <w:ind w:right="-681"/>
        <w:rPr>
          <w:b/>
        </w:rPr>
      </w:pPr>
    </w:p>
    <w:p w14:paraId="69F3DA22" w14:textId="0ACA74AA" w:rsidR="00A5661A" w:rsidRDefault="00A5661A" w:rsidP="00FE7BEA">
      <w:pPr>
        <w:ind w:right="-681"/>
        <w:rPr>
          <w:b/>
        </w:rPr>
      </w:pPr>
    </w:p>
    <w:p w14:paraId="4B04362C" w14:textId="350E0FE7" w:rsidR="0071412B" w:rsidRPr="00AF3815" w:rsidRDefault="00AF3815" w:rsidP="00FE7BEA">
      <w:pPr>
        <w:ind w:right="-681"/>
      </w:pPr>
      <w:r w:rsidRPr="00AF3815">
        <w:t>Diese und ähnliche Projekte möchten wir gerne unterstützen!</w:t>
      </w:r>
    </w:p>
    <w:p w14:paraId="7B9F1E6E" w14:textId="049495C7" w:rsidR="00FE7BEA" w:rsidRPr="00FE7BEA" w:rsidRDefault="00FE7BEA" w:rsidP="00FE7BEA">
      <w:pPr>
        <w:ind w:right="-681"/>
        <w:rPr>
          <w:b/>
        </w:rPr>
      </w:pPr>
      <w:r w:rsidRPr="00FE7BEA">
        <w:rPr>
          <w:b/>
        </w:rPr>
        <w:t>Helfen Sie mit?</w:t>
      </w:r>
      <w:r w:rsidR="00A5661A" w:rsidRPr="00A5661A">
        <w:t xml:space="preserve"> </w:t>
      </w:r>
    </w:p>
    <w:p w14:paraId="42120816" w14:textId="3673F998" w:rsidR="00BD1035" w:rsidRDefault="00A66714" w:rsidP="00BD1035">
      <w:pPr>
        <w:ind w:right="-681"/>
      </w:pPr>
      <w:r>
        <w:rPr>
          <w:noProof/>
        </w:rPr>
        <w:drawing>
          <wp:anchor distT="0" distB="0" distL="114300" distR="114300" simplePos="0" relativeHeight="251660288" behindDoc="0" locked="0" layoutInCell="1" allowOverlap="1" wp14:anchorId="2733AF8F" wp14:editId="24BC461E">
            <wp:simplePos x="0" y="0"/>
            <wp:positionH relativeFrom="column">
              <wp:posOffset>2552065</wp:posOffset>
            </wp:positionH>
            <wp:positionV relativeFrom="paragraph">
              <wp:posOffset>501650</wp:posOffset>
            </wp:positionV>
            <wp:extent cx="1691640" cy="1097280"/>
            <wp:effectExtent l="0" t="0" r="3810" b="7620"/>
            <wp:wrapThrough wrapText="bothSides">
              <wp:wrapPolygon edited="0">
                <wp:start x="0" y="0"/>
                <wp:lineTo x="0" y="21375"/>
                <wp:lineTo x="21405" y="21375"/>
                <wp:lineTo x="21405" y="0"/>
                <wp:lineTo x="0" y="0"/>
              </wp:wrapPolygon>
            </wp:wrapThrough>
            <wp:docPr id="1792761539" name="Grafik 6" descr="Ein Bild, das Kleidung, draußen, Person,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761539" name="Grafik 6" descr="Ein Bild, das Kleidung, draußen, Person, Schuhwerk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164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35" w:rsidRPr="00FE7BEA">
        <w:t>Dann beteiligen Sie sich an der GAW-Jahressammlung durch eine Spende.</w:t>
      </w:r>
      <w:r w:rsidR="00BD1035">
        <w:t xml:space="preserve"> </w:t>
      </w:r>
      <w:r w:rsidR="00BD1035" w:rsidRPr="00FE7BEA">
        <w:t xml:space="preserve">Sie können Ihre Spende auch auf das Sonderkonto der </w:t>
      </w:r>
      <w:r w:rsidR="00BD1035">
        <w:t xml:space="preserve">Prot. Kirchengemeinde… </w:t>
      </w:r>
      <w:r w:rsidR="00BD1035" w:rsidRPr="00FE7BEA">
        <w:t>überweisen:</w:t>
      </w:r>
      <w:r w:rsidR="004F2F9D" w:rsidRPr="004F2F9D">
        <w:t xml:space="preserve"> </w:t>
      </w:r>
    </w:p>
    <w:p w14:paraId="48CD07FD" w14:textId="3A53CD8D" w:rsidR="00BD1035" w:rsidRPr="004B1DD9" w:rsidRDefault="00BD1035" w:rsidP="00BD1035">
      <w:pPr>
        <w:spacing w:after="120"/>
        <w:ind w:right="-680"/>
      </w:pPr>
      <w:r w:rsidRPr="004B1DD9">
        <w:t xml:space="preserve">IBAN: </w:t>
      </w:r>
      <w:r w:rsidRPr="004B1DD9">
        <w:tab/>
      </w:r>
      <w:r w:rsidR="00870D5C" w:rsidRPr="00C37FA4">
        <w:rPr>
          <w:rStyle w:val="Fett"/>
          <w:rFonts w:cstheme="minorHAnsi"/>
          <w:b w:val="0"/>
          <w:bCs w:val="0"/>
        </w:rPr>
        <w:t>DE48 6709 0000 0002 0264 30</w:t>
      </w:r>
      <w:r w:rsidR="00A14F00" w:rsidRPr="00A14F00">
        <w:t xml:space="preserve"> </w:t>
      </w:r>
    </w:p>
    <w:p w14:paraId="7CB84023" w14:textId="2C84713C" w:rsidR="00BD1035" w:rsidRDefault="00BD1035" w:rsidP="00BD1035">
      <w:pPr>
        <w:ind w:right="-681"/>
      </w:pPr>
      <w:r w:rsidRPr="004B1DD9">
        <w:t>BIC:</w:t>
      </w:r>
      <w:r w:rsidRPr="004B1DD9">
        <w:tab/>
      </w:r>
      <w:hyperlink r:id="rId6" w:history="1">
        <w:r w:rsidR="00CB1B10" w:rsidRPr="00CB1B10">
          <w:rPr>
            <w:rStyle w:val="Hyperlink"/>
            <w:color w:val="auto"/>
            <w:u w:val="none"/>
          </w:rPr>
          <w:t>GENODE61MA2</w:t>
        </w:r>
      </w:hyperlink>
    </w:p>
    <w:p w14:paraId="3D87A402" w14:textId="4863C471" w:rsidR="00BD654A" w:rsidRPr="007952EB" w:rsidRDefault="00BD1035" w:rsidP="00FE2B4D">
      <w:pPr>
        <w:tabs>
          <w:tab w:val="left" w:pos="6192"/>
        </w:tabs>
        <w:ind w:right="-681"/>
      </w:pPr>
      <w:r>
        <w:t>Betreff: „Spende GAW + Ort</w:t>
      </w:r>
      <w:r w:rsidR="000A3BDF">
        <w:t>/Sache</w:t>
      </w:r>
      <w:r>
        <w:t>“</w:t>
      </w:r>
      <w:r w:rsidR="00A66714" w:rsidRPr="00A66714">
        <w:t xml:space="preserve"> </w:t>
      </w:r>
    </w:p>
    <w:sectPr w:rsidR="00BD654A" w:rsidRPr="007952EB" w:rsidSect="00626A26">
      <w:type w:val="continuous"/>
      <w:pgSz w:w="8391" w:h="11907" w:code="11"/>
      <w:pgMar w:top="851" w:right="141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EA"/>
    <w:rsid w:val="00005588"/>
    <w:rsid w:val="0001547B"/>
    <w:rsid w:val="0001661A"/>
    <w:rsid w:val="00097FDD"/>
    <w:rsid w:val="000A3BDF"/>
    <w:rsid w:val="0015284C"/>
    <w:rsid w:val="00184581"/>
    <w:rsid w:val="001A64C4"/>
    <w:rsid w:val="001A6945"/>
    <w:rsid w:val="001B1DAD"/>
    <w:rsid w:val="001D0FBD"/>
    <w:rsid w:val="00212F51"/>
    <w:rsid w:val="002A4B76"/>
    <w:rsid w:val="002B534B"/>
    <w:rsid w:val="002F3006"/>
    <w:rsid w:val="002F6BCE"/>
    <w:rsid w:val="00304239"/>
    <w:rsid w:val="0032012A"/>
    <w:rsid w:val="00336421"/>
    <w:rsid w:val="003636D5"/>
    <w:rsid w:val="00377CD0"/>
    <w:rsid w:val="003833C6"/>
    <w:rsid w:val="003949C1"/>
    <w:rsid w:val="00420260"/>
    <w:rsid w:val="004D1686"/>
    <w:rsid w:val="004E511F"/>
    <w:rsid w:val="004F2F9D"/>
    <w:rsid w:val="004F7DD5"/>
    <w:rsid w:val="00596CF5"/>
    <w:rsid w:val="00626A26"/>
    <w:rsid w:val="0071412B"/>
    <w:rsid w:val="007952EB"/>
    <w:rsid w:val="007E0FD9"/>
    <w:rsid w:val="008164AB"/>
    <w:rsid w:val="00825ECE"/>
    <w:rsid w:val="00850D35"/>
    <w:rsid w:val="00870D5C"/>
    <w:rsid w:val="008853E2"/>
    <w:rsid w:val="00887861"/>
    <w:rsid w:val="00904254"/>
    <w:rsid w:val="00910C28"/>
    <w:rsid w:val="00991F69"/>
    <w:rsid w:val="009D493A"/>
    <w:rsid w:val="009F4887"/>
    <w:rsid w:val="00A07759"/>
    <w:rsid w:val="00A135EB"/>
    <w:rsid w:val="00A14F00"/>
    <w:rsid w:val="00A5661A"/>
    <w:rsid w:val="00A56D69"/>
    <w:rsid w:val="00A66714"/>
    <w:rsid w:val="00A80F72"/>
    <w:rsid w:val="00AA14A4"/>
    <w:rsid w:val="00AF3815"/>
    <w:rsid w:val="00B46A58"/>
    <w:rsid w:val="00B8371C"/>
    <w:rsid w:val="00B927DC"/>
    <w:rsid w:val="00B97BE9"/>
    <w:rsid w:val="00BC3773"/>
    <w:rsid w:val="00BD1035"/>
    <w:rsid w:val="00BD654A"/>
    <w:rsid w:val="00C10C52"/>
    <w:rsid w:val="00C54A91"/>
    <w:rsid w:val="00C62F86"/>
    <w:rsid w:val="00C72EB7"/>
    <w:rsid w:val="00C835B4"/>
    <w:rsid w:val="00CA12B5"/>
    <w:rsid w:val="00CB0B2D"/>
    <w:rsid w:val="00CB1B10"/>
    <w:rsid w:val="00D95624"/>
    <w:rsid w:val="00DA1821"/>
    <w:rsid w:val="00DB2CA3"/>
    <w:rsid w:val="00DE1164"/>
    <w:rsid w:val="00DF78C7"/>
    <w:rsid w:val="00E06E08"/>
    <w:rsid w:val="00E16A40"/>
    <w:rsid w:val="00E3628A"/>
    <w:rsid w:val="00E64C54"/>
    <w:rsid w:val="00E9390D"/>
    <w:rsid w:val="00EA7DDD"/>
    <w:rsid w:val="00EC3746"/>
    <w:rsid w:val="00F0154E"/>
    <w:rsid w:val="00F7593B"/>
    <w:rsid w:val="00FE1869"/>
    <w:rsid w:val="00FE2B4D"/>
    <w:rsid w:val="00FE7BEA"/>
    <w:rsid w:val="00FF189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2C7"/>
  <w15:docId w15:val="{D8C5CCA2-3DCC-4139-89BB-EC83559D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66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BEA"/>
    <w:rPr>
      <w:rFonts w:ascii="Tahoma" w:hAnsi="Tahoma" w:cs="Tahoma"/>
      <w:sz w:val="16"/>
      <w:szCs w:val="16"/>
    </w:rPr>
  </w:style>
  <w:style w:type="character" w:styleId="Fett">
    <w:name w:val="Strong"/>
    <w:basedOn w:val="Absatz-Standardschriftart"/>
    <w:uiPriority w:val="22"/>
    <w:qFormat/>
    <w:rsid w:val="00870D5C"/>
    <w:rPr>
      <w:b/>
      <w:bCs/>
    </w:rPr>
  </w:style>
  <w:style w:type="character" w:styleId="Hyperlink">
    <w:name w:val="Hyperlink"/>
    <w:basedOn w:val="Absatz-Standardschriftart"/>
    <w:uiPriority w:val="99"/>
    <w:semiHidden/>
    <w:unhideWhenUsed/>
    <w:rsid w:val="00CB1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5506">
      <w:bodyDiv w:val="1"/>
      <w:marLeft w:val="0"/>
      <w:marRight w:val="0"/>
      <w:marTop w:val="0"/>
      <w:marBottom w:val="0"/>
      <w:divBdr>
        <w:top w:val="none" w:sz="0" w:space="0" w:color="auto"/>
        <w:left w:val="none" w:sz="0" w:space="0" w:color="auto"/>
        <w:bottom w:val="none" w:sz="0" w:space="0" w:color="auto"/>
        <w:right w:val="none" w:sz="0" w:space="0" w:color="auto"/>
      </w:divBdr>
      <w:divsChild>
        <w:div w:id="1523204933">
          <w:marLeft w:val="0"/>
          <w:marRight w:val="0"/>
          <w:marTop w:val="0"/>
          <w:marBottom w:val="0"/>
          <w:divBdr>
            <w:top w:val="none" w:sz="0" w:space="0" w:color="auto"/>
            <w:left w:val="none" w:sz="0" w:space="0" w:color="auto"/>
            <w:bottom w:val="none" w:sz="0" w:space="0" w:color="auto"/>
            <w:right w:val="none" w:sz="0" w:space="0" w:color="auto"/>
          </w:divBdr>
        </w:div>
        <w:div w:id="1172572985">
          <w:marLeft w:val="0"/>
          <w:marRight w:val="0"/>
          <w:marTop w:val="0"/>
          <w:marBottom w:val="0"/>
          <w:divBdr>
            <w:top w:val="none" w:sz="0" w:space="0" w:color="auto"/>
            <w:left w:val="none" w:sz="0" w:space="0" w:color="auto"/>
            <w:bottom w:val="none" w:sz="0" w:space="0" w:color="auto"/>
            <w:right w:val="none" w:sz="0" w:space="0" w:color="auto"/>
          </w:divBdr>
        </w:div>
        <w:div w:id="330301551">
          <w:marLeft w:val="0"/>
          <w:marRight w:val="0"/>
          <w:marTop w:val="0"/>
          <w:marBottom w:val="0"/>
          <w:divBdr>
            <w:top w:val="none" w:sz="0" w:space="0" w:color="auto"/>
            <w:left w:val="none" w:sz="0" w:space="0" w:color="auto"/>
            <w:bottom w:val="none" w:sz="0" w:space="0" w:color="auto"/>
            <w:right w:val="none" w:sz="0" w:space="0" w:color="auto"/>
          </w:divBdr>
        </w:div>
        <w:div w:id="526218835">
          <w:marLeft w:val="0"/>
          <w:marRight w:val="0"/>
          <w:marTop w:val="0"/>
          <w:marBottom w:val="0"/>
          <w:divBdr>
            <w:top w:val="none" w:sz="0" w:space="0" w:color="auto"/>
            <w:left w:val="none" w:sz="0" w:space="0" w:color="auto"/>
            <w:bottom w:val="none" w:sz="0" w:space="0" w:color="auto"/>
            <w:right w:val="none" w:sz="0" w:space="0" w:color="auto"/>
          </w:divBdr>
        </w:div>
        <w:div w:id="92632300">
          <w:marLeft w:val="0"/>
          <w:marRight w:val="0"/>
          <w:marTop w:val="0"/>
          <w:marBottom w:val="0"/>
          <w:divBdr>
            <w:top w:val="none" w:sz="0" w:space="0" w:color="auto"/>
            <w:left w:val="none" w:sz="0" w:space="0" w:color="auto"/>
            <w:bottom w:val="none" w:sz="0" w:space="0" w:color="auto"/>
            <w:right w:val="none" w:sz="0" w:space="0" w:color="auto"/>
          </w:divBdr>
        </w:div>
        <w:div w:id="1040015343">
          <w:marLeft w:val="0"/>
          <w:marRight w:val="0"/>
          <w:marTop w:val="0"/>
          <w:marBottom w:val="0"/>
          <w:divBdr>
            <w:top w:val="none" w:sz="0" w:space="0" w:color="auto"/>
            <w:left w:val="none" w:sz="0" w:space="0" w:color="auto"/>
            <w:bottom w:val="none" w:sz="0" w:space="0" w:color="auto"/>
            <w:right w:val="none" w:sz="0" w:space="0" w:color="auto"/>
          </w:divBdr>
        </w:div>
        <w:div w:id="53354991">
          <w:marLeft w:val="0"/>
          <w:marRight w:val="0"/>
          <w:marTop w:val="0"/>
          <w:marBottom w:val="0"/>
          <w:divBdr>
            <w:top w:val="none" w:sz="0" w:space="0" w:color="auto"/>
            <w:left w:val="none" w:sz="0" w:space="0" w:color="auto"/>
            <w:bottom w:val="none" w:sz="0" w:space="0" w:color="auto"/>
            <w:right w:val="none" w:sz="0" w:space="0" w:color="auto"/>
          </w:divBdr>
        </w:div>
        <w:div w:id="1927768215">
          <w:marLeft w:val="0"/>
          <w:marRight w:val="0"/>
          <w:marTop w:val="0"/>
          <w:marBottom w:val="0"/>
          <w:divBdr>
            <w:top w:val="none" w:sz="0" w:space="0" w:color="auto"/>
            <w:left w:val="none" w:sz="0" w:space="0" w:color="auto"/>
            <w:bottom w:val="none" w:sz="0" w:space="0" w:color="auto"/>
            <w:right w:val="none" w:sz="0" w:space="0" w:color="auto"/>
          </w:divBdr>
        </w:div>
      </w:divsChild>
    </w:div>
    <w:div w:id="514416741">
      <w:bodyDiv w:val="1"/>
      <w:marLeft w:val="0"/>
      <w:marRight w:val="0"/>
      <w:marTop w:val="0"/>
      <w:marBottom w:val="0"/>
      <w:divBdr>
        <w:top w:val="none" w:sz="0" w:space="0" w:color="auto"/>
        <w:left w:val="none" w:sz="0" w:space="0" w:color="auto"/>
        <w:bottom w:val="none" w:sz="0" w:space="0" w:color="auto"/>
        <w:right w:val="none" w:sz="0" w:space="0" w:color="auto"/>
      </w:divBdr>
      <w:divsChild>
        <w:div w:id="431121652">
          <w:marLeft w:val="0"/>
          <w:marRight w:val="0"/>
          <w:marTop w:val="0"/>
          <w:marBottom w:val="0"/>
          <w:divBdr>
            <w:top w:val="none" w:sz="0" w:space="0" w:color="auto"/>
            <w:left w:val="none" w:sz="0" w:space="0" w:color="auto"/>
            <w:bottom w:val="none" w:sz="0" w:space="0" w:color="auto"/>
            <w:right w:val="none" w:sz="0" w:space="0" w:color="auto"/>
          </w:divBdr>
        </w:div>
        <w:div w:id="2041738899">
          <w:marLeft w:val="0"/>
          <w:marRight w:val="0"/>
          <w:marTop w:val="0"/>
          <w:marBottom w:val="0"/>
          <w:divBdr>
            <w:top w:val="none" w:sz="0" w:space="0" w:color="auto"/>
            <w:left w:val="none" w:sz="0" w:space="0" w:color="auto"/>
            <w:bottom w:val="none" w:sz="0" w:space="0" w:color="auto"/>
            <w:right w:val="none" w:sz="0" w:space="0" w:color="auto"/>
          </w:divBdr>
        </w:div>
      </w:divsChild>
    </w:div>
    <w:div w:id="540751570">
      <w:bodyDiv w:val="1"/>
      <w:marLeft w:val="0"/>
      <w:marRight w:val="0"/>
      <w:marTop w:val="0"/>
      <w:marBottom w:val="0"/>
      <w:divBdr>
        <w:top w:val="none" w:sz="0" w:space="0" w:color="auto"/>
        <w:left w:val="none" w:sz="0" w:space="0" w:color="auto"/>
        <w:bottom w:val="none" w:sz="0" w:space="0" w:color="auto"/>
        <w:right w:val="none" w:sz="0" w:space="0" w:color="auto"/>
      </w:divBdr>
      <w:divsChild>
        <w:div w:id="126557574">
          <w:marLeft w:val="0"/>
          <w:marRight w:val="0"/>
          <w:marTop w:val="0"/>
          <w:marBottom w:val="0"/>
          <w:divBdr>
            <w:top w:val="none" w:sz="0" w:space="0" w:color="auto"/>
            <w:left w:val="none" w:sz="0" w:space="0" w:color="auto"/>
            <w:bottom w:val="none" w:sz="0" w:space="0" w:color="auto"/>
            <w:right w:val="none" w:sz="0" w:space="0" w:color="auto"/>
          </w:divBdr>
        </w:div>
        <w:div w:id="579749910">
          <w:marLeft w:val="0"/>
          <w:marRight w:val="0"/>
          <w:marTop w:val="0"/>
          <w:marBottom w:val="0"/>
          <w:divBdr>
            <w:top w:val="none" w:sz="0" w:space="0" w:color="auto"/>
            <w:left w:val="none" w:sz="0" w:space="0" w:color="auto"/>
            <w:bottom w:val="none" w:sz="0" w:space="0" w:color="auto"/>
            <w:right w:val="none" w:sz="0" w:space="0" w:color="auto"/>
          </w:divBdr>
        </w:div>
      </w:divsChild>
    </w:div>
    <w:div w:id="648903210">
      <w:bodyDiv w:val="1"/>
      <w:marLeft w:val="0"/>
      <w:marRight w:val="0"/>
      <w:marTop w:val="0"/>
      <w:marBottom w:val="0"/>
      <w:divBdr>
        <w:top w:val="none" w:sz="0" w:space="0" w:color="auto"/>
        <w:left w:val="none" w:sz="0" w:space="0" w:color="auto"/>
        <w:bottom w:val="none" w:sz="0" w:space="0" w:color="auto"/>
        <w:right w:val="none" w:sz="0" w:space="0" w:color="auto"/>
      </w:divBdr>
    </w:div>
    <w:div w:id="772938183">
      <w:bodyDiv w:val="1"/>
      <w:marLeft w:val="0"/>
      <w:marRight w:val="0"/>
      <w:marTop w:val="0"/>
      <w:marBottom w:val="0"/>
      <w:divBdr>
        <w:top w:val="none" w:sz="0" w:space="0" w:color="auto"/>
        <w:left w:val="none" w:sz="0" w:space="0" w:color="auto"/>
        <w:bottom w:val="none" w:sz="0" w:space="0" w:color="auto"/>
        <w:right w:val="none" w:sz="0" w:space="0" w:color="auto"/>
      </w:divBdr>
      <w:divsChild>
        <w:div w:id="289938709">
          <w:marLeft w:val="0"/>
          <w:marRight w:val="0"/>
          <w:marTop w:val="0"/>
          <w:marBottom w:val="0"/>
          <w:divBdr>
            <w:top w:val="none" w:sz="0" w:space="0" w:color="auto"/>
            <w:left w:val="none" w:sz="0" w:space="0" w:color="auto"/>
            <w:bottom w:val="none" w:sz="0" w:space="0" w:color="auto"/>
            <w:right w:val="none" w:sz="0" w:space="0" w:color="auto"/>
          </w:divBdr>
        </w:div>
        <w:div w:id="1300571306">
          <w:marLeft w:val="0"/>
          <w:marRight w:val="0"/>
          <w:marTop w:val="0"/>
          <w:marBottom w:val="0"/>
          <w:divBdr>
            <w:top w:val="none" w:sz="0" w:space="0" w:color="auto"/>
            <w:left w:val="none" w:sz="0" w:space="0" w:color="auto"/>
            <w:bottom w:val="none" w:sz="0" w:space="0" w:color="auto"/>
            <w:right w:val="none" w:sz="0" w:space="0" w:color="auto"/>
          </w:divBdr>
        </w:div>
        <w:div w:id="791746449">
          <w:marLeft w:val="0"/>
          <w:marRight w:val="0"/>
          <w:marTop w:val="0"/>
          <w:marBottom w:val="0"/>
          <w:divBdr>
            <w:top w:val="none" w:sz="0" w:space="0" w:color="auto"/>
            <w:left w:val="none" w:sz="0" w:space="0" w:color="auto"/>
            <w:bottom w:val="none" w:sz="0" w:space="0" w:color="auto"/>
            <w:right w:val="none" w:sz="0" w:space="0" w:color="auto"/>
          </w:divBdr>
        </w:div>
        <w:div w:id="842865242">
          <w:marLeft w:val="0"/>
          <w:marRight w:val="0"/>
          <w:marTop w:val="0"/>
          <w:marBottom w:val="0"/>
          <w:divBdr>
            <w:top w:val="none" w:sz="0" w:space="0" w:color="auto"/>
            <w:left w:val="none" w:sz="0" w:space="0" w:color="auto"/>
            <w:bottom w:val="none" w:sz="0" w:space="0" w:color="auto"/>
            <w:right w:val="none" w:sz="0" w:space="0" w:color="auto"/>
          </w:divBdr>
        </w:div>
        <w:div w:id="2112620569">
          <w:marLeft w:val="0"/>
          <w:marRight w:val="0"/>
          <w:marTop w:val="0"/>
          <w:marBottom w:val="0"/>
          <w:divBdr>
            <w:top w:val="none" w:sz="0" w:space="0" w:color="auto"/>
            <w:left w:val="none" w:sz="0" w:space="0" w:color="auto"/>
            <w:bottom w:val="none" w:sz="0" w:space="0" w:color="auto"/>
            <w:right w:val="none" w:sz="0" w:space="0" w:color="auto"/>
          </w:divBdr>
        </w:div>
      </w:divsChild>
    </w:div>
    <w:div w:id="801309410">
      <w:bodyDiv w:val="1"/>
      <w:marLeft w:val="0"/>
      <w:marRight w:val="0"/>
      <w:marTop w:val="0"/>
      <w:marBottom w:val="0"/>
      <w:divBdr>
        <w:top w:val="none" w:sz="0" w:space="0" w:color="auto"/>
        <w:left w:val="none" w:sz="0" w:space="0" w:color="auto"/>
        <w:bottom w:val="none" w:sz="0" w:space="0" w:color="auto"/>
        <w:right w:val="none" w:sz="0" w:space="0" w:color="auto"/>
      </w:divBdr>
    </w:div>
    <w:div w:id="903369918">
      <w:bodyDiv w:val="1"/>
      <w:marLeft w:val="0"/>
      <w:marRight w:val="0"/>
      <w:marTop w:val="0"/>
      <w:marBottom w:val="0"/>
      <w:divBdr>
        <w:top w:val="none" w:sz="0" w:space="0" w:color="auto"/>
        <w:left w:val="none" w:sz="0" w:space="0" w:color="auto"/>
        <w:bottom w:val="none" w:sz="0" w:space="0" w:color="auto"/>
        <w:right w:val="none" w:sz="0" w:space="0" w:color="auto"/>
      </w:divBdr>
    </w:div>
    <w:div w:id="1284578199">
      <w:bodyDiv w:val="1"/>
      <w:marLeft w:val="0"/>
      <w:marRight w:val="0"/>
      <w:marTop w:val="0"/>
      <w:marBottom w:val="0"/>
      <w:divBdr>
        <w:top w:val="none" w:sz="0" w:space="0" w:color="auto"/>
        <w:left w:val="none" w:sz="0" w:space="0" w:color="auto"/>
        <w:bottom w:val="none" w:sz="0" w:space="0" w:color="auto"/>
        <w:right w:val="none" w:sz="0" w:space="0" w:color="auto"/>
      </w:divBdr>
      <w:divsChild>
        <w:div w:id="1881556122">
          <w:marLeft w:val="0"/>
          <w:marRight w:val="0"/>
          <w:marTop w:val="0"/>
          <w:marBottom w:val="0"/>
          <w:divBdr>
            <w:top w:val="none" w:sz="0" w:space="0" w:color="auto"/>
            <w:left w:val="none" w:sz="0" w:space="0" w:color="auto"/>
            <w:bottom w:val="none" w:sz="0" w:space="0" w:color="auto"/>
            <w:right w:val="none" w:sz="0" w:space="0" w:color="auto"/>
          </w:divBdr>
        </w:div>
        <w:div w:id="160071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nsen-berechnen.de/banken/bic/GENODE61MA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Schönau-Rumbach</dc:creator>
  <cp:lastModifiedBy>Markus Schmitt</cp:lastModifiedBy>
  <cp:revision>2</cp:revision>
  <cp:lastPrinted>2018-03-27T08:41:00Z</cp:lastPrinted>
  <dcterms:created xsi:type="dcterms:W3CDTF">2024-02-25T17:40:00Z</dcterms:created>
  <dcterms:modified xsi:type="dcterms:W3CDTF">2024-02-25T17:40:00Z</dcterms:modified>
</cp:coreProperties>
</file>